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E31" w:rsidRPr="0040229D" w:rsidRDefault="00986E31" w:rsidP="00986E31">
      <w:pPr>
        <w:jc w:val="center"/>
        <w:rPr>
          <w:b/>
          <w:sz w:val="28"/>
          <w:lang w:val="ru-RU"/>
        </w:rPr>
      </w:pPr>
      <w:r w:rsidRPr="0040229D">
        <w:rPr>
          <w:b/>
          <w:sz w:val="28"/>
          <w:lang w:val="ru-RU"/>
        </w:rPr>
        <w:t>Х</w:t>
      </w:r>
      <w:r>
        <w:rPr>
          <w:b/>
          <w:sz w:val="28"/>
          <w:lang w:val="ru-RU"/>
        </w:rPr>
        <w:t xml:space="preserve">ужатларни </w:t>
      </w:r>
      <w:r w:rsidRPr="0040229D">
        <w:rPr>
          <w:b/>
          <w:sz w:val="28"/>
          <w:lang w:val="ru-RU"/>
        </w:rPr>
        <w:t xml:space="preserve"> </w:t>
      </w:r>
      <w:r>
        <w:rPr>
          <w:b/>
          <w:sz w:val="28"/>
          <w:lang w:val="ru-RU"/>
        </w:rPr>
        <w:t xml:space="preserve">тайёрлаш ва уларга куйиладиган талаблар. Хужжатларнниг турлари. </w:t>
      </w:r>
      <w:r w:rsidRPr="0040229D">
        <w:rPr>
          <w:b/>
          <w:sz w:val="28"/>
          <w:lang w:val="ru-RU"/>
        </w:rPr>
        <w:t xml:space="preserve"> </w:t>
      </w:r>
    </w:p>
    <w:p w:rsidR="00986E31" w:rsidRPr="0040229D" w:rsidRDefault="00986E31" w:rsidP="00986E31">
      <w:pPr>
        <w:ind w:left="1440" w:firstLine="720"/>
        <w:rPr>
          <w:b/>
          <w:sz w:val="28"/>
          <w:lang w:val="ru-RU"/>
        </w:rPr>
      </w:pPr>
    </w:p>
    <w:p w:rsidR="00986E31" w:rsidRPr="0040229D" w:rsidRDefault="00986E31" w:rsidP="00986E31">
      <w:pPr>
        <w:rPr>
          <w:sz w:val="32"/>
          <w:lang w:val="ru-RU"/>
        </w:rPr>
      </w:pPr>
      <w:r w:rsidRPr="0040229D">
        <w:rPr>
          <w:b/>
          <w:sz w:val="28"/>
          <w:lang w:val="ru-RU"/>
        </w:rPr>
        <w:tab/>
      </w:r>
      <w:r w:rsidRPr="0040229D">
        <w:rPr>
          <w:b/>
          <w:sz w:val="32"/>
          <w:lang w:val="ru-RU"/>
        </w:rPr>
        <w:tab/>
      </w:r>
    </w:p>
    <w:p w:rsidR="00986E31" w:rsidRDefault="00986E31" w:rsidP="00986E31">
      <w:pPr>
        <w:rPr>
          <w:sz w:val="32"/>
          <w:lang w:val="ru-RU"/>
        </w:rPr>
      </w:pPr>
      <w:r w:rsidRPr="0040229D">
        <w:rPr>
          <w:sz w:val="32"/>
          <w:lang w:val="ru-RU"/>
        </w:rPr>
        <w:t xml:space="preserve">  </w:t>
      </w:r>
      <w:r w:rsidRPr="0040229D">
        <w:rPr>
          <w:sz w:val="32"/>
          <w:lang w:val="ru-RU"/>
        </w:rPr>
        <w:tab/>
      </w:r>
    </w:p>
    <w:p w:rsidR="00986E31" w:rsidRPr="0040229D" w:rsidRDefault="00986E31" w:rsidP="00986E31">
      <w:pPr>
        <w:rPr>
          <w:sz w:val="32"/>
          <w:lang w:val="ru-RU"/>
        </w:rPr>
      </w:pPr>
      <w:r>
        <w:rPr>
          <w:sz w:val="32"/>
          <w:lang w:val="ru-RU"/>
        </w:rPr>
        <w:t xml:space="preserve">            </w:t>
      </w:r>
      <w:r w:rsidRPr="0040229D">
        <w:rPr>
          <w:sz w:val="32"/>
          <w:lang w:val="ru-RU"/>
        </w:rPr>
        <w:t xml:space="preserve">  </w:t>
      </w:r>
      <w:r w:rsidRPr="0040229D">
        <w:rPr>
          <w:sz w:val="32"/>
          <w:lang w:val="ru-RU"/>
        </w:rPr>
        <w:tab/>
      </w:r>
      <w:r w:rsidRPr="0040229D">
        <w:rPr>
          <w:sz w:val="32"/>
          <w:lang w:val="ru-RU"/>
        </w:rPr>
        <w:tab/>
        <w:t xml:space="preserve">    Режа</w:t>
      </w:r>
    </w:p>
    <w:p w:rsidR="00986E31" w:rsidRDefault="00986E31" w:rsidP="00986E31">
      <w:pPr>
        <w:rPr>
          <w:sz w:val="32"/>
          <w:lang w:val="ru-RU"/>
        </w:rPr>
      </w:pPr>
    </w:p>
    <w:p w:rsidR="00986E31" w:rsidRPr="0040229D" w:rsidRDefault="00986E31" w:rsidP="00986E31">
      <w:pPr>
        <w:rPr>
          <w:sz w:val="32"/>
          <w:lang w:val="ru-RU"/>
        </w:rPr>
      </w:pPr>
    </w:p>
    <w:p w:rsidR="00986E31" w:rsidRPr="0040229D" w:rsidRDefault="00986E31" w:rsidP="00986E31">
      <w:pPr>
        <w:rPr>
          <w:sz w:val="32"/>
          <w:lang w:val="ru-RU"/>
        </w:rPr>
      </w:pPr>
      <w:r>
        <w:rPr>
          <w:sz w:val="32"/>
          <w:lang w:val="ru-RU"/>
        </w:rPr>
        <w:t xml:space="preserve">         </w:t>
      </w:r>
      <w:r w:rsidRPr="0040229D">
        <w:rPr>
          <w:sz w:val="32"/>
          <w:lang w:val="ru-RU"/>
        </w:rPr>
        <w:t xml:space="preserve">  1  Хужжат  хакида  тушунча</w:t>
      </w:r>
    </w:p>
    <w:p w:rsidR="00986E31" w:rsidRDefault="00986E31" w:rsidP="00986E31">
      <w:pPr>
        <w:rPr>
          <w:sz w:val="32"/>
          <w:lang w:val="ru-RU"/>
        </w:rPr>
      </w:pPr>
      <w:r>
        <w:rPr>
          <w:sz w:val="32"/>
          <w:lang w:val="ru-RU"/>
        </w:rPr>
        <w:t xml:space="preserve"> </w:t>
      </w:r>
    </w:p>
    <w:p w:rsidR="00986E31" w:rsidRPr="0040229D" w:rsidRDefault="00986E31" w:rsidP="00986E31">
      <w:pPr>
        <w:rPr>
          <w:sz w:val="32"/>
          <w:lang w:val="ru-RU"/>
        </w:rPr>
      </w:pPr>
      <w:r w:rsidRPr="0040229D">
        <w:rPr>
          <w:sz w:val="32"/>
          <w:lang w:val="ru-RU"/>
        </w:rPr>
        <w:tab/>
        <w:t xml:space="preserve">  2  Хужжатларнинг  турлари</w:t>
      </w:r>
    </w:p>
    <w:p w:rsidR="00986E31" w:rsidRDefault="00986E31" w:rsidP="00986E31">
      <w:pPr>
        <w:rPr>
          <w:sz w:val="32"/>
          <w:lang w:val="ru-RU"/>
        </w:rPr>
      </w:pPr>
    </w:p>
    <w:p w:rsidR="00986E31" w:rsidRPr="0040229D" w:rsidRDefault="00986E31" w:rsidP="00986E31">
      <w:pPr>
        <w:rPr>
          <w:sz w:val="32"/>
          <w:lang w:val="ru-RU"/>
        </w:rPr>
      </w:pPr>
      <w:r w:rsidRPr="0040229D">
        <w:rPr>
          <w:sz w:val="32"/>
          <w:lang w:val="ru-RU"/>
        </w:rPr>
        <w:tab/>
        <w:t xml:space="preserve">  3  Хужжатлардан  намуналар</w:t>
      </w:r>
    </w:p>
    <w:p w:rsidR="00986E31" w:rsidRDefault="00986E31" w:rsidP="00986E31">
      <w:pPr>
        <w:rPr>
          <w:sz w:val="32"/>
          <w:lang w:val="ru-RU"/>
        </w:rPr>
      </w:pPr>
    </w:p>
    <w:p w:rsidR="00986E31" w:rsidRDefault="00986E31" w:rsidP="00986E31">
      <w:pPr>
        <w:rPr>
          <w:sz w:val="32"/>
          <w:lang w:val="ru-RU"/>
        </w:rPr>
      </w:pPr>
    </w:p>
    <w:p w:rsidR="00986E31" w:rsidRPr="0040229D" w:rsidRDefault="00986E31" w:rsidP="00986E31">
      <w:pPr>
        <w:rPr>
          <w:sz w:val="32"/>
          <w:lang w:val="ru-RU"/>
        </w:rPr>
      </w:pPr>
    </w:p>
    <w:p w:rsidR="00986E31" w:rsidRPr="0040229D" w:rsidRDefault="00986E31" w:rsidP="00986E31">
      <w:pPr>
        <w:spacing w:line="480" w:lineRule="atLeast"/>
        <w:ind w:firstLine="720"/>
        <w:jc w:val="both"/>
        <w:rPr>
          <w:sz w:val="28"/>
          <w:lang w:val="ru-RU"/>
        </w:rPr>
      </w:pPr>
      <w:r w:rsidRPr="0040229D">
        <w:rPr>
          <w:sz w:val="28"/>
          <w:lang w:val="ru-RU"/>
        </w:rPr>
        <w:t xml:space="preserve">Иш  юритишнинг  бевосита  асосини  хужжатлар      ташкил  килади.  Бирон -бир  корхона,  муасаса  еки      ташкилотнинг  фаолиятини  бугунги  кунда  ана  шу      хужжатларсиз  мутлако  тасаввур    килиш    мумкин     эмас.     Мазмунан    хажман  ва  шаклан    хилма-хил      булган  хужжатлар  катта - ю  кичик  мехнат  жамоаларининг  умуман  кишилик  жамиятининг  узлуксиз  фаолиятини  тартибга  солиб  туради. Зеро,  хужжатлар  ке-   чагина  пайдо  булган  эмас,  кишилик  жамияти  шакилланиши  биланок  бу  жамият  аъзолари  узаро  муносабатларидаги  муайян  мухим  холатларни  мунтазам   ва  катъий  кайд  этиб  боришга  эхтиеж  сезганлар.  Ана    шу  эхтиежга  жавоб  сифатида,  табиийки,  илк,  ибтидоий  хужжатлар  юзага  келган.  Албатта,  кишилик   жамиятининг  тараккиети,  ижтимоий-иктисодий  тузумларнинг  алмашина  бориши,  аникроги,  кишилар  урта   сидаги  ижтимоий,  иктисодий  ва    сиесий  муносабатларнинг  такомиллаша  бориши  баробарида  хужжатлар   хам  такомил  топиб  борган.  Маълумки,  хар  кандай   хужжат  муайян  ахборотни   у  еки  бу  тарзда  ифодала   учун  хизмат  килади.  Хужжатлар  хилма-хил  ва микдоран  жуда  куп.  Хужжатларнинг  максади,  йуналиши    хажми,  шакли  ва  бошка  бир  катор  сифатлари  хам  турличадир.  Муайян  турдаги  хужжат,  албатта  узига     хос  </w:t>
      </w:r>
      <w:r w:rsidRPr="0040229D">
        <w:rPr>
          <w:sz w:val="28"/>
          <w:lang w:val="ru-RU"/>
        </w:rPr>
        <w:lastRenderedPageBreak/>
        <w:t>инсоний  хусусият  ва  сифатлар    билан   белгилнади.  Бу  хусусият  ва  сифатларни  хар  тарафлама  ва  чукур  тасаввур  килмасдан  туриб,  мукаммал  хужжатчиликни  яратиш  хакида  гап  хам  булиши  мумкин    эмас.  Шунинг  учун  бу  уринда  хужжатлар  таснифи   масаласи  алохида  ахамият  касб  этади.</w:t>
      </w:r>
    </w:p>
    <w:p w:rsidR="00986E31" w:rsidRPr="0040229D" w:rsidRDefault="00986E31" w:rsidP="00986E31">
      <w:pPr>
        <w:spacing w:line="480" w:lineRule="atLeast"/>
        <w:ind w:firstLine="720"/>
        <w:jc w:val="both"/>
        <w:rPr>
          <w:sz w:val="28"/>
          <w:lang w:val="ru-RU"/>
        </w:rPr>
      </w:pPr>
      <w:r w:rsidRPr="0040229D">
        <w:rPr>
          <w:sz w:val="28"/>
          <w:lang w:val="ru-RU"/>
        </w:rPr>
        <w:t>Хужжатшуносликдаги  ана  шу  анъанага  кура  иш    юритишдаги  хужжатлар  энг  авало  яратилиш  урнига  кура  тасниф  килинади,  бу  жихатдан  ички  ва  ташки    хужжатлар  фаркланади.</w:t>
      </w:r>
    </w:p>
    <w:p w:rsidR="00986E31" w:rsidRPr="0040229D" w:rsidRDefault="00986E31" w:rsidP="00986E31">
      <w:pPr>
        <w:spacing w:line="480" w:lineRule="atLeast"/>
        <w:jc w:val="both"/>
        <w:rPr>
          <w:sz w:val="28"/>
          <w:lang w:val="ru-RU"/>
        </w:rPr>
      </w:pPr>
      <w:r w:rsidRPr="0040229D">
        <w:rPr>
          <w:sz w:val="28"/>
          <w:lang w:val="ru-RU"/>
        </w:rPr>
        <w:t xml:space="preserve">         </w:t>
      </w:r>
      <w:r w:rsidRPr="0040229D">
        <w:rPr>
          <w:b/>
          <w:sz w:val="28"/>
          <w:lang w:val="ru-RU"/>
        </w:rPr>
        <w:t xml:space="preserve">Ички хужжатлар.  </w:t>
      </w:r>
      <w:r w:rsidRPr="0040229D">
        <w:rPr>
          <w:sz w:val="28"/>
          <w:lang w:val="ru-RU"/>
        </w:rPr>
        <w:t>Айни    муасасанинг    узида    тузиладиган  ва  шу  муасаса  ичида  фойдаланиладиган     хужжатлардир.</w:t>
      </w:r>
    </w:p>
    <w:p w:rsidR="00986E31" w:rsidRPr="0040229D" w:rsidRDefault="00986E31" w:rsidP="00986E31">
      <w:pPr>
        <w:spacing w:line="480" w:lineRule="atLeast"/>
        <w:jc w:val="both"/>
        <w:rPr>
          <w:sz w:val="28"/>
          <w:lang w:val="ru-RU"/>
        </w:rPr>
      </w:pPr>
      <w:r w:rsidRPr="0040229D">
        <w:rPr>
          <w:sz w:val="28"/>
          <w:lang w:val="ru-RU"/>
        </w:rPr>
        <w:t xml:space="preserve">         </w:t>
      </w:r>
      <w:r w:rsidRPr="0040229D">
        <w:rPr>
          <w:b/>
          <w:sz w:val="28"/>
          <w:lang w:val="ru-RU"/>
        </w:rPr>
        <w:t xml:space="preserve">Ташки  хужжатлар.  </w:t>
      </w:r>
      <w:r w:rsidRPr="0040229D">
        <w:rPr>
          <w:sz w:val="28"/>
          <w:lang w:val="ru-RU"/>
        </w:rPr>
        <w:t>Муайянмуасасага  бошка  ташкилот  еки  айрим  шахслардан  келадиган  хужжатлардир.</w:t>
      </w:r>
    </w:p>
    <w:p w:rsidR="00986E31" w:rsidRPr="0040229D" w:rsidRDefault="00986E31" w:rsidP="00986E31">
      <w:pPr>
        <w:spacing w:line="480" w:lineRule="atLeast"/>
        <w:jc w:val="both"/>
        <w:rPr>
          <w:sz w:val="28"/>
          <w:lang w:val="ru-RU"/>
        </w:rPr>
      </w:pPr>
      <w:r w:rsidRPr="0040229D">
        <w:rPr>
          <w:sz w:val="28"/>
          <w:lang w:val="ru-RU"/>
        </w:rPr>
        <w:t xml:space="preserve">         Хужжатлар  мазмунига  кура  икки  турга  булинади.</w:t>
      </w:r>
    </w:p>
    <w:p w:rsidR="00986E31" w:rsidRPr="0040229D" w:rsidRDefault="00986E31" w:rsidP="00986E31">
      <w:pPr>
        <w:spacing w:line="480" w:lineRule="atLeast"/>
        <w:ind w:firstLine="720"/>
        <w:jc w:val="both"/>
        <w:rPr>
          <w:sz w:val="28"/>
          <w:lang w:val="ru-RU"/>
        </w:rPr>
      </w:pPr>
      <w:r w:rsidRPr="0040229D">
        <w:rPr>
          <w:sz w:val="28"/>
          <w:lang w:val="ru-RU"/>
        </w:rPr>
        <w:t>1. Содда  хужжатлар-  муайян  бир  масалани  уз  ичига   олади.</w:t>
      </w:r>
    </w:p>
    <w:p w:rsidR="00986E31" w:rsidRPr="0040229D" w:rsidRDefault="00986E31" w:rsidP="00986E31">
      <w:pPr>
        <w:spacing w:line="480" w:lineRule="atLeast"/>
        <w:ind w:firstLine="720"/>
        <w:jc w:val="both"/>
        <w:rPr>
          <w:sz w:val="28"/>
          <w:lang w:val="ru-RU"/>
        </w:rPr>
      </w:pPr>
      <w:r w:rsidRPr="0040229D">
        <w:rPr>
          <w:sz w:val="28"/>
          <w:lang w:val="ru-RU"/>
        </w:rPr>
        <w:t xml:space="preserve">2. Мураккаб  хужжатлар -  икки  еки  ундан  ортик  масалани  уз  ичига  олади.  </w:t>
      </w:r>
    </w:p>
    <w:p w:rsidR="00986E31" w:rsidRPr="0040229D" w:rsidRDefault="00986E31" w:rsidP="00986E31">
      <w:pPr>
        <w:spacing w:line="480" w:lineRule="atLeast"/>
        <w:ind w:firstLine="720"/>
        <w:jc w:val="both"/>
        <w:rPr>
          <w:sz w:val="28"/>
          <w:lang w:val="ru-RU"/>
        </w:rPr>
      </w:pPr>
      <w:r w:rsidRPr="0040229D">
        <w:rPr>
          <w:sz w:val="28"/>
          <w:lang w:val="ru-RU"/>
        </w:rPr>
        <w:t>Мазмун  баеннинг  шакли  жихатдан  хусусий,  намунавий  ва  колипли хужжатлар  фаркланади.  Матннинг  узига  хослиги,  бетакрорлиги,  хамиша  хам  бир  андоза  булмаслиги  хусусий  хужжатларнинг  асосий  белгиларидир.  Бундай  хужжатларда  хам  муайян  доимий  таркиб   мавжуд  булсада,  бевосита  мазмун  баени  бир  кадар  эркин  булади.</w:t>
      </w:r>
    </w:p>
    <w:p w:rsidR="00986E31" w:rsidRPr="0040229D" w:rsidRDefault="00986E31" w:rsidP="00986E31">
      <w:pPr>
        <w:spacing w:line="480" w:lineRule="atLeast"/>
        <w:ind w:firstLine="720"/>
        <w:jc w:val="both"/>
        <w:rPr>
          <w:sz w:val="28"/>
          <w:lang w:val="ru-RU"/>
        </w:rPr>
      </w:pPr>
      <w:r w:rsidRPr="0040229D">
        <w:rPr>
          <w:sz w:val="28"/>
          <w:lang w:val="ru-RU"/>
        </w:rPr>
        <w:t>Намунавий  хужжатлар  бошкарувнинг  муайян  бир хил  вазиятлари  билан  боглик,  бир-бирига  ухшаш  ва куп такрорланадиган  масалалар  юзасидан  тузилган   матнларни  уз  ичига  олади.</w:t>
      </w:r>
    </w:p>
    <w:p w:rsidR="00986E31" w:rsidRPr="0040229D" w:rsidRDefault="00986E31" w:rsidP="00986E31">
      <w:pPr>
        <w:spacing w:line="480" w:lineRule="atLeast"/>
        <w:ind w:firstLine="720"/>
        <w:jc w:val="both"/>
        <w:rPr>
          <w:sz w:val="28"/>
          <w:lang w:val="ru-RU"/>
        </w:rPr>
      </w:pPr>
      <w:r w:rsidRPr="0040229D">
        <w:rPr>
          <w:sz w:val="28"/>
          <w:lang w:val="ru-RU"/>
        </w:rPr>
        <w:t xml:space="preserve">Колипли  хужжатлар  одатда,  олдиндан  тайерланган  босма  иш когозларига  езилади,  бундай  хужжатларда  икки  турли  ахборот  акс  этади.  Янги  узгармас  ва  узгарувчи  ахборотлар  шунинг  учун  бу  тур  хужжатларганисбатан  купинча  «езмок»  эмас,  балки «тулдирмок» сузи ишлатилади. Шу уринда айтиш керакки, хужжатларнинг колипли турларини кенгайтириш иш юритишни такомиллаштиришдаги истикболи йулларидан </w:t>
      </w:r>
      <w:r w:rsidRPr="0040229D">
        <w:rPr>
          <w:sz w:val="28"/>
          <w:lang w:val="ru-RU"/>
        </w:rPr>
        <w:lastRenderedPageBreak/>
        <w:t>биридир.  Чунки бундай килиш хужжат матнларини бир хилликка олиб келиш ва хужжат  тайерлаш учун кетадиган вакт  хамда  мехнатни анчагина тежаш имкониятини беради.</w:t>
      </w:r>
    </w:p>
    <w:p w:rsidR="00986E31" w:rsidRPr="0040229D" w:rsidRDefault="00986E31" w:rsidP="00986E31">
      <w:pPr>
        <w:spacing w:line="480" w:lineRule="atLeast"/>
        <w:ind w:firstLine="720"/>
        <w:jc w:val="both"/>
        <w:rPr>
          <w:sz w:val="28"/>
          <w:lang w:val="ru-RU"/>
        </w:rPr>
      </w:pPr>
      <w:r w:rsidRPr="0040229D">
        <w:rPr>
          <w:sz w:val="28"/>
          <w:lang w:val="ru-RU"/>
        </w:rPr>
        <w:t xml:space="preserve">Колипли хужжатлар сирасига,  масалан,  иш хаки еки яшаш жойи хакидаги   маълумотномалар,  айрим   далолатномалар, хизмат сафарлари гувохномалари ва бошка куплаб хужжатларини киритиш мумкин. </w:t>
      </w:r>
    </w:p>
    <w:p w:rsidR="00986E31" w:rsidRPr="0040229D" w:rsidRDefault="00986E31" w:rsidP="00986E31">
      <w:pPr>
        <w:spacing w:line="480" w:lineRule="atLeast"/>
        <w:jc w:val="both"/>
        <w:rPr>
          <w:sz w:val="28"/>
          <w:lang w:val="ru-RU"/>
        </w:rPr>
      </w:pPr>
      <w:r w:rsidRPr="0040229D">
        <w:rPr>
          <w:sz w:val="28"/>
          <w:lang w:val="ru-RU"/>
        </w:rPr>
        <w:tab/>
        <w:t>Хужжатлар  тегишлилик жихатига кура,  хизмат еки  расмий хужжатлар ва шахсий хужжатларга ажратилади. Хизмат хужжатлари тайерланишига кура муассаса еки мансабдор шахсларга тегишли булса, шахсий хужжатлар  якка шахслар томонидан езилиб уларнинг хизмат фаолиятларидан ташкаридаги еки жамоат ишларини бажариш билан боглик масалаларга тегишли булади.</w:t>
      </w:r>
    </w:p>
    <w:p w:rsidR="00986E31" w:rsidRPr="0040229D" w:rsidRDefault="00986E31" w:rsidP="00986E31">
      <w:pPr>
        <w:spacing w:line="480" w:lineRule="atLeast"/>
        <w:ind w:firstLine="720"/>
        <w:jc w:val="both"/>
        <w:rPr>
          <w:sz w:val="28"/>
          <w:lang w:val="ru-RU"/>
        </w:rPr>
      </w:pPr>
      <w:r w:rsidRPr="0040229D">
        <w:rPr>
          <w:sz w:val="28"/>
          <w:lang w:val="ru-RU"/>
        </w:rPr>
        <w:t>Хужжатларнинг тайерланиш хусусияти ва даражаси хам бенихоя мухим. Бу жихатга кура хужжатлар куйидагича таснифланади,  коралама, асл  нусха,  нусха, иккинчи нусха, кучирма. Асл нусха хар кандай хужжатнинг асли,  биринчи  расмий  нусхасидир.  Асл нусханинг айнан кайта кучирилган шакли нусха деб юритилади,одатда нусханинг унг томонидаги юкоридаги бурчагига нусха деган белги куйилиди.</w:t>
      </w:r>
    </w:p>
    <w:p w:rsidR="00986E31" w:rsidRPr="0040229D" w:rsidRDefault="00986E31" w:rsidP="00986E31">
      <w:pPr>
        <w:spacing w:line="480" w:lineRule="atLeast"/>
        <w:ind w:firstLine="720"/>
        <w:jc w:val="both"/>
        <w:rPr>
          <w:sz w:val="28"/>
          <w:lang w:val="ru-RU"/>
        </w:rPr>
      </w:pPr>
      <w:r w:rsidRPr="0040229D">
        <w:rPr>
          <w:sz w:val="28"/>
          <w:lang w:val="ru-RU"/>
        </w:rPr>
        <w:t>Хужжатчиликда шунингдек айнан ва эркин нусхалар хам фаркланади.Айнан асл нусханинг барча хусусиятларини хужжат зарурий кисларининг жойлашиши мавжуд шаклий белгилар матндаги босма, езма харф шакллари ва шу кабиларни аник ва   тулик    акс эттиради. Эркин нусхада эса хужжатдаги ахборот туласига  ифодалансада,  бу нусха ташки     хусусиятлари     жихатидан  бевосита  мувофик  келмайди,  яъни  эркин нусхада   асл  нусхадаги мухр урнига «мухр» деб, имзо урнига «имзо» деб, герб  урнига   «герб»   деб   езиб   куйилади.    Баъзан   муайян хужжатга туласига эмас , балки унинг бир кисмига эхтиеж тугилади. Бундай холларда хужжатдан нусха эмас,  балки кучирма олинади. Асл нусха йуколган холларда хужжатнинг иккинчи нусхаси берилади,  иккинчи нусха асл нусха билан бир хил хукукий кучга эгадир.</w:t>
      </w:r>
    </w:p>
    <w:p w:rsidR="00986E31" w:rsidRPr="0040229D" w:rsidRDefault="00986E31" w:rsidP="00986E31">
      <w:pPr>
        <w:spacing w:line="480" w:lineRule="atLeast"/>
        <w:ind w:firstLine="720"/>
        <w:jc w:val="both"/>
        <w:rPr>
          <w:sz w:val="28"/>
          <w:lang w:val="ru-RU"/>
        </w:rPr>
      </w:pPr>
      <w:r w:rsidRPr="0040229D">
        <w:rPr>
          <w:sz w:val="28"/>
          <w:lang w:val="ru-RU"/>
        </w:rPr>
        <w:lastRenderedPageBreak/>
        <w:t xml:space="preserve">Маъмурий -  бошкарув фаолиятида хизмат мавкейига кура хужжатлар хозирги кунда, асосан куйидагича таснифланади. Ташкилий хужжатлар, фармойиш хужжатлари,  маълумотсимон  ахборот хужжатлари, хизмат езишмалари. Ташкилий хужжатлар мазмунан ташкилот, муассаса  ва корхоналарнинг хукукий макоми,таркибий тармоклари ва ходимлари, бошкарув жараенининг боришида  жамоа  иштирокнинг  кайт килиниши, бошка  ташкилотлар билан алокаларнинг хукукий томонлари каби масалаларини акс эттиради. Низомлар, йурикномалар, мажлис баенлари, шартномалар ана шундай ташкилий хужжатлар сирасига киради. </w:t>
      </w:r>
    </w:p>
    <w:p w:rsidR="00986E31" w:rsidRPr="0040229D" w:rsidRDefault="00986E31" w:rsidP="00986E31">
      <w:pPr>
        <w:spacing w:line="480" w:lineRule="atLeast"/>
        <w:ind w:firstLine="720"/>
        <w:jc w:val="both"/>
        <w:rPr>
          <w:sz w:val="28"/>
          <w:lang w:val="ru-RU"/>
        </w:rPr>
      </w:pPr>
      <w:r w:rsidRPr="0040229D">
        <w:rPr>
          <w:sz w:val="28"/>
          <w:lang w:val="ru-RU"/>
        </w:rPr>
        <w:t>Маълумотсимон ахборот хужжатлари анча катта гурухни ташкил килади, бундай хужжатларнинг иш юритиш жараенидаги иштироки хам жуда фаол.  Бу гурух далолатнома, маълумотнома, ариза тушунтириш  хати, хисобот, ишончнома, тавсифнома каби хужжатларни уз ичига олади.</w:t>
      </w:r>
    </w:p>
    <w:p w:rsidR="00986E31" w:rsidRPr="0040229D" w:rsidRDefault="00986E31" w:rsidP="00986E31">
      <w:pPr>
        <w:spacing w:line="480" w:lineRule="atLeast"/>
        <w:ind w:firstLine="720"/>
        <w:jc w:val="both"/>
        <w:rPr>
          <w:sz w:val="28"/>
          <w:lang w:val="ru-RU"/>
        </w:rPr>
      </w:pPr>
      <w:r w:rsidRPr="0040229D">
        <w:rPr>
          <w:sz w:val="28"/>
          <w:lang w:val="ru-RU"/>
        </w:rPr>
        <w:t>Хизмат езишмалари мазмунан хилма-хил булади. Уларда муассаса фаолиятининг турли масалалари билан боглик, талаб, илтимос, таклиф, кафолат кабилари  акс эттирилади. Бу маънода хизмат езишмалари хужжат-ларнинг юкорида курсатилган хар уч гурухи билан хам алокадордир, уларнинг муайян бир гурухига хизмат хужжатларини киритиш шунинг учун хам максадга мувофик эмас. Шуларни хисобга олиб, хизмат езишмалари  хозирги замон хужжатшуносликдаги мазкур гурухлдардан  кейинги туртинчи алохида гурух сифатида таснифланган ва бу мантикан уринли.</w:t>
      </w:r>
    </w:p>
    <w:p w:rsidR="00986E31" w:rsidRPr="0040229D" w:rsidRDefault="00986E31" w:rsidP="00986E31">
      <w:pPr>
        <w:spacing w:line="480" w:lineRule="atLeast"/>
        <w:ind w:firstLine="720"/>
        <w:jc w:val="both"/>
        <w:rPr>
          <w:sz w:val="28"/>
          <w:lang w:val="ru-RU"/>
        </w:rPr>
      </w:pPr>
      <w:r w:rsidRPr="0040229D">
        <w:rPr>
          <w:sz w:val="28"/>
          <w:lang w:val="ru-RU"/>
        </w:rPr>
        <w:t>Хужжат матни аниклик, ихчамлик, лундалик,  мазмуний  туликлик  каби  талабларга хам жавоб   бериш керак. Бу талабларга  жавоб  берадиган  хужжат  чинаккам  хужжат була олмайди,  бундай хужжат иш юритиш  жараенига  халакит беради, унинг  самарадорлигини кескин пасайтиради.</w:t>
      </w:r>
    </w:p>
    <w:p w:rsidR="005509E1" w:rsidRDefault="005509E1"/>
    <w:sectPr w:rsidR="005509E1" w:rsidSect="005509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986E31"/>
    <w:rsid w:val="005509E1"/>
    <w:rsid w:val="00986E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6E31"/>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1032</Words>
  <Characters>5883</Characters>
  <Application>Microsoft Office Word</Application>
  <DocSecurity>0</DocSecurity>
  <Lines>49</Lines>
  <Paragraphs>13</Paragraphs>
  <ScaleCrop>false</ScaleCrop>
  <Company>Melkosoft</Company>
  <LinksUpToDate>false</LinksUpToDate>
  <CharactersWithSpaces>6902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2011-04-06T08:36:00Z</dcterms:created>
  <dcterms:modified xsi:type="dcterms:W3CDTF">2011-04-06T08:36:00Z</dcterms:modified>
</cp:coreProperties>
</file>